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B95F9E" w:rsidRPr="00B95F9E">
        <w:rPr>
          <w:color w:val="134163" w:themeColor="accent6" w:themeShade="80"/>
        </w:rPr>
        <w:t>23 septembrie 2025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B95F9E">
        <w:rPr>
          <w:color w:val="134163" w:themeColor="accent6" w:themeShade="80"/>
        </w:rPr>
        <w:t>9:</w:t>
      </w:r>
      <w:r w:rsidR="00B95F9E">
        <w:rPr>
          <w:color w:val="134163" w:themeColor="accent6" w:themeShade="80"/>
          <w:lang w:val="en-US"/>
        </w:rPr>
        <w:t>30,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B95F9E" w:rsidRPr="00B95F9E">
        <w:rPr>
          <w:color w:val="134163" w:themeColor="accent6" w:themeShade="80"/>
          <w:spacing w:val="-2"/>
        </w:rPr>
        <w:t>B604</w:t>
      </w:r>
      <w:r w:rsidR="00B95F9E">
        <w:rPr>
          <w:color w:val="134163" w:themeColor="accent6" w:themeShade="80"/>
          <w:spacing w:val="-2"/>
        </w:rPr>
        <w:t>,</w:t>
      </w:r>
      <w:r w:rsidR="00B95F9E" w:rsidRPr="00B95F9E">
        <w:rPr>
          <w:color w:val="134163" w:themeColor="accent6" w:themeShade="80"/>
          <w:spacing w:val="-2"/>
        </w:rPr>
        <w:t xml:space="preserve"> </w:t>
      </w:r>
      <w:r w:rsidR="00477E1E">
        <w:rPr>
          <w:color w:val="134163" w:themeColor="accent6" w:themeShade="80"/>
          <w:spacing w:val="-2"/>
        </w:rPr>
        <w:t>adresa</w:t>
      </w:r>
      <w:r w:rsidR="00B95F9E">
        <w:rPr>
          <w:color w:val="134163" w:themeColor="accent6" w:themeShade="80"/>
          <w:spacing w:val="-2"/>
        </w:rPr>
        <w:t xml:space="preserve"> </w:t>
      </w:r>
      <w:r w:rsidR="00B95F9E" w:rsidRPr="00B95F9E">
        <w:rPr>
          <w:color w:val="134163" w:themeColor="accent6" w:themeShade="80"/>
          <w:spacing w:val="-2"/>
        </w:rPr>
        <w:t>clădirea din Piața Romană, nr. 7, etaj 6, Academia de Studii Economice din București, Piața Romană, nr. 6, sector 1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B95F9E" w:rsidRPr="00B95F9E" w:rsidRDefault="007B77F2" w:rsidP="00B95F9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B95F9E" w:rsidRPr="00B95F9E">
        <w:rPr>
          <w:color w:val="134163" w:themeColor="accent6" w:themeShade="80"/>
        </w:rPr>
        <w:t xml:space="preserve">The </w:t>
      </w:r>
      <w:proofErr w:type="spellStart"/>
      <w:r w:rsidR="00B95F9E" w:rsidRPr="00B95F9E">
        <w:rPr>
          <w:color w:val="134163" w:themeColor="accent6" w:themeShade="80"/>
        </w:rPr>
        <w:t>Architecture</w:t>
      </w:r>
      <w:proofErr w:type="spellEnd"/>
      <w:r w:rsidR="00B95F9E" w:rsidRPr="00B95F9E">
        <w:rPr>
          <w:color w:val="134163" w:themeColor="accent6" w:themeShade="80"/>
        </w:rPr>
        <w:t xml:space="preserve"> of a </w:t>
      </w:r>
      <w:proofErr w:type="spellStart"/>
      <w:r w:rsidR="00B95F9E" w:rsidRPr="00B95F9E">
        <w:rPr>
          <w:color w:val="134163" w:themeColor="accent6" w:themeShade="80"/>
        </w:rPr>
        <w:t>Secured</w:t>
      </w:r>
      <w:proofErr w:type="spellEnd"/>
      <w:r w:rsidR="00B95F9E" w:rsidRPr="00B95F9E">
        <w:rPr>
          <w:color w:val="134163" w:themeColor="accent6" w:themeShade="80"/>
        </w:rPr>
        <w:t xml:space="preserve"> </w:t>
      </w:r>
      <w:proofErr w:type="spellStart"/>
      <w:r w:rsidR="00B95F9E" w:rsidRPr="00B95F9E">
        <w:rPr>
          <w:color w:val="134163" w:themeColor="accent6" w:themeShade="80"/>
        </w:rPr>
        <w:t>Decentralized</w:t>
      </w:r>
      <w:proofErr w:type="spellEnd"/>
    </w:p>
    <w:p w:rsidR="002D7D63" w:rsidRPr="00477E1E" w:rsidRDefault="00B95F9E" w:rsidP="00B95F9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proofErr w:type="spellStart"/>
      <w:r w:rsidRPr="00B95F9E">
        <w:rPr>
          <w:color w:val="134163" w:themeColor="accent6" w:themeShade="80"/>
        </w:rPr>
        <w:t>Governance</w:t>
      </w:r>
      <w:proofErr w:type="spellEnd"/>
      <w:r w:rsidRPr="00B95F9E">
        <w:rPr>
          <w:color w:val="134163" w:themeColor="accent6" w:themeShade="80"/>
        </w:rPr>
        <w:t xml:space="preserve"> </w:t>
      </w:r>
      <w:proofErr w:type="spellStart"/>
      <w:r w:rsidRPr="00B95F9E">
        <w:rPr>
          <w:color w:val="134163" w:themeColor="accent6" w:themeShade="80"/>
        </w:rPr>
        <w:t>using</w:t>
      </w:r>
      <w:proofErr w:type="spellEnd"/>
      <w:r w:rsidRPr="00B95F9E">
        <w:rPr>
          <w:color w:val="134163" w:themeColor="accent6" w:themeShade="80"/>
        </w:rPr>
        <w:t xml:space="preserve"> </w:t>
      </w:r>
      <w:proofErr w:type="spellStart"/>
      <w:r w:rsidRPr="00B95F9E">
        <w:rPr>
          <w:color w:val="134163" w:themeColor="accent6" w:themeShade="80"/>
        </w:rPr>
        <w:t>Blockchain</w:t>
      </w:r>
      <w:proofErr w:type="spellEnd"/>
      <w:r w:rsidRPr="00B95F9E">
        <w:rPr>
          <w:color w:val="134163" w:themeColor="accent6" w:themeShade="80"/>
        </w:rPr>
        <w:t xml:space="preserve"> </w:t>
      </w:r>
      <w:proofErr w:type="spellStart"/>
      <w:r w:rsidRPr="00B95F9E">
        <w:rPr>
          <w:color w:val="134163" w:themeColor="accent6" w:themeShade="80"/>
        </w:rPr>
        <w:t>and</w:t>
      </w:r>
      <w:proofErr w:type="spellEnd"/>
      <w:r w:rsidRPr="00B95F9E">
        <w:rPr>
          <w:color w:val="134163" w:themeColor="accent6" w:themeShade="80"/>
        </w:rPr>
        <w:t xml:space="preserve"> </w:t>
      </w:r>
      <w:proofErr w:type="spellStart"/>
      <w:r w:rsidRPr="00B95F9E">
        <w:rPr>
          <w:color w:val="134163" w:themeColor="accent6" w:themeShade="80"/>
        </w:rPr>
        <w:t>Verifiable</w:t>
      </w:r>
      <w:proofErr w:type="spellEnd"/>
      <w:r w:rsidRPr="00B95F9E">
        <w:rPr>
          <w:color w:val="134163" w:themeColor="accent6" w:themeShade="80"/>
        </w:rPr>
        <w:t xml:space="preserve"> </w:t>
      </w:r>
      <w:proofErr w:type="spellStart"/>
      <w:r w:rsidRPr="00B95F9E">
        <w:rPr>
          <w:color w:val="134163" w:themeColor="accent6" w:themeShade="80"/>
        </w:rPr>
        <w:t>Smart</w:t>
      </w:r>
      <w:proofErr w:type="spellEnd"/>
      <w:r w:rsidRPr="00B95F9E">
        <w:rPr>
          <w:color w:val="134163" w:themeColor="accent6" w:themeShade="80"/>
        </w:rPr>
        <w:t xml:space="preserve"> </w:t>
      </w:r>
      <w:proofErr w:type="spellStart"/>
      <w:r w:rsidRPr="00B95F9E">
        <w:rPr>
          <w:color w:val="134163" w:themeColor="accent6" w:themeShade="80"/>
        </w:rPr>
        <w:t>Contracts</w:t>
      </w:r>
      <w:proofErr w:type="spellEnd"/>
      <w:r w:rsidR="007B77F2"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B95F9E">
        <w:rPr>
          <w:color w:val="134163" w:themeColor="accent6" w:themeShade="80"/>
          <w:spacing w:val="-3"/>
        </w:rPr>
        <w:t>Ojog Silviu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B95F9E">
        <w:rPr>
          <w:color w:val="134163" w:themeColor="accent6" w:themeShade="80"/>
        </w:rPr>
        <w:t xml:space="preserve">Paul </w:t>
      </w:r>
      <w:proofErr w:type="spellStart"/>
      <w:r w:rsidR="00B95F9E">
        <w:rPr>
          <w:color w:val="134163" w:themeColor="accent6" w:themeShade="80"/>
        </w:rPr>
        <w:t>Pocatilu</w:t>
      </w:r>
      <w:proofErr w:type="spellEnd"/>
      <w:r w:rsidR="00B95F9E">
        <w:rPr>
          <w:color w:val="134163" w:themeColor="accent6" w:themeShade="80"/>
        </w:rPr>
        <w:t>,</w:t>
      </w:r>
      <w:r w:rsidR="007E6DEC">
        <w:rPr>
          <w:color w:val="134163" w:themeColor="accent6" w:themeShade="80"/>
        </w:rPr>
        <w:t xml:space="preserve"> 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B95F9E">
        <w:rPr>
          <w:color w:val="134163" w:themeColor="accent6" w:themeShade="80"/>
        </w:rPr>
        <w:t>Informatică Economică</w:t>
      </w:r>
      <w:r w:rsidR="00FD13F3">
        <w:rPr>
          <w:color w:val="134163" w:themeColor="accent6" w:themeShade="80"/>
        </w:rPr>
        <w:t xml:space="preserve">, Școala doctorală </w:t>
      </w:r>
      <w:r w:rsidR="00B95F9E">
        <w:rPr>
          <w:color w:val="134163" w:themeColor="accent6" w:themeShade="80"/>
        </w:rPr>
        <w:t>Informatică Economică</w:t>
      </w:r>
      <w:r w:rsidR="00B95F9E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B9E" w:rsidRDefault="00A73B9E">
      <w:r>
        <w:separator/>
      </w:r>
    </w:p>
  </w:endnote>
  <w:endnote w:type="continuationSeparator" w:id="0">
    <w:p w:rsidR="00A73B9E" w:rsidRDefault="00A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B9E" w:rsidRDefault="00A73B9E">
      <w:r>
        <w:separator/>
      </w:r>
    </w:p>
  </w:footnote>
  <w:footnote w:type="continuationSeparator" w:id="0">
    <w:p w:rsidR="00A73B9E" w:rsidRDefault="00A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2D7D63"/>
    <w:rsid w:val="0046375B"/>
    <w:rsid w:val="00477E1E"/>
    <w:rsid w:val="007B77F2"/>
    <w:rsid w:val="007E6DEC"/>
    <w:rsid w:val="00A73B9E"/>
    <w:rsid w:val="00B95F9E"/>
    <w:rsid w:val="00CF2A35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E23F8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Silviu Ojog</cp:lastModifiedBy>
  <cp:revision>5</cp:revision>
  <cp:lastPrinted>2025-05-19T07:16:00Z</cp:lastPrinted>
  <dcterms:created xsi:type="dcterms:W3CDTF">2025-05-19T07:08:00Z</dcterms:created>
  <dcterms:modified xsi:type="dcterms:W3CDTF">2025-09-12T11:29:00Z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